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事业单位会计实务十日通  图解案例版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事业单位会计实务十日通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本书出售、求购地址：https://www.jiaokey.com/book/detail/13645905.html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关键词搜索：https://www.jiaokey.com/tag/事业单位会计实务十日通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