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对照记  三人行  1963</w:t>
      </w:r>
    </w:p>
    <w:p>
      <w:r>
        <w:rPr>
          <w:rFonts w:ascii="宋体" w:hAnsi="宋体" w:eastAsia="宋体"/>
          <w:sz w:val="24"/>
        </w:rPr>
        <w:t>杨照；马家辉；胡洪侠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对照记  三人行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杨照；马家辉；胡洪侠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本书出售、求购地址：https://www.jiaokey.com/book/detail/13645971.html</w:t>
      </w:r>
    </w:p>
    <w:p>
      <w:r>
        <w:t>更多相关图书推荐：https://www.jiaokey.com</w:t>
      </w:r>
    </w:p>
    <w:p>
      <w:r>
        <w:t>杨照；马家辉；胡洪侠 其他作品：https://www.jiaokey.com/tag/杨照；马家辉；胡洪侠.html</w:t>
      </w:r>
    </w:p>
    <w:p>
      <w:r>
        <w:t>北京时代华文书局出版社 出版图书：https://www.jiaokey.com/tag/北京时代华文书局出版社.html</w:t>
      </w:r>
    </w:p>
    <w:p>
      <w:r>
        <w:t>关键词搜索：https://www.jiaokey.com/tag/对照记  三人行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