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书名：汉制造  古代中国的少年性情</w:t>
      </w:r>
    </w:p>
    <w:p>
      <w:r>
        <w:t>作者：贾涤非著</w:t>
      </w:r>
    </w:p>
    <w:p>
      <w:r>
        <w:t>出版社：上海：复旦大学出版社</w:t>
      </w:r>
    </w:p>
    <w:p>
      <w:r>
        <w:t>出版日期：2011.04</w:t>
      </w:r>
    </w:p>
    <w:p>
      <w:r>
        <w:t>总页数：205</w:t>
      </w:r>
    </w:p>
    <w:p>
      <w:r>
        <w:t>更多请访问教客网: www.jiaokey.com</w:t>
      </w:r>
    </w:p>
    <w:p>
      <w:r>
        <w:t>汉制造  古代中国的少年性情 评论地址：https://www.jiaokey.com/book/detail/13648200.html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