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书名：大侠魂文化运动之使命</w:t>
      </w:r>
    </w:p>
    <w:p>
      <w:r>
        <w:t>作者：安若定述</w:t>
      </w:r>
    </w:p>
    <w:p>
      <w:r>
        <w:t>出版社：铸魂书局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大侠魂文化运动之使命 评论地址：https://www.jiaokey.com/book/detail/13649867.html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