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仓库和配送中心设计</w:t>
      </w:r>
    </w:p>
    <w:p>
      <w:r>
        <w:rPr>
          <w:rFonts w:ascii="宋体" w:hAnsi="宋体" w:eastAsia="宋体"/>
          <w:sz w:val="24"/>
        </w:rPr>
        <w:t>（荷）罗伯特·马尔德；米歇尔·科布森编；孙阳译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仓库和配送中心设计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（荷）罗伯特·马尔德；米歇尔·科布森编；孙阳译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本书出售、求购地址：https://www.jiaokey.com/book/detail/13655734.html</w:t>
      </w:r>
    </w:p>
    <w:p>
      <w:r>
        <w:t>更多相关图书推荐：https://www.jiaokey.com</w:t>
      </w:r>
    </w:p>
    <w:p>
      <w:r>
        <w:t>（荷）罗伯特·马尔德；米歇尔·科布森编；孙阳译 其他作品：https://www.jiaokey.com/tag/（荷）罗伯特·马尔德；米歇尔·科布森编；孙阳译.html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关键词搜索：https://www.jiaokey.com/tag/仓库和配送中心设计.html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