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书名：国际竞标建筑年鉴  2  商业综合体建筑及规划  文化建筑及规划  酒店建筑及规划  上</w:t>
      </w:r>
    </w:p>
    <w:p>
      <w:r>
        <w:t>作者：吕洪梅著</w:t>
      </w:r>
    </w:p>
    <w:p>
      <w:r>
        <w:t>出版社：北京:中国城市出版社,2013.07</w:t>
      </w:r>
    </w:p>
    <w:p>
      <w:r>
        <w:t>出版日期：</w:t>
      </w:r>
    </w:p>
    <w:p>
      <w:r>
        <w:t>总页数：355</w:t>
      </w:r>
    </w:p>
    <w:p>
      <w:r>
        <w:t>更多请访问教客网: www.jiaokey.com</w:t>
      </w:r>
    </w:p>
    <w:p>
      <w:r>
        <w:t>国际竞标建筑年鉴  2  商业综合体建筑及规划  文化建筑及规划  酒店建筑及规划  上 评论地址：https://www.jiaokey.com/book/detail/13655737.html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