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中国文学大师与中国文学名著  6</w:t>
      </w:r>
    </w:p>
    <w:p>
      <w:r>
        <w:rPr>
          <w:rFonts w:ascii="宋体" w:hAnsi="宋体" w:eastAsia="宋体"/>
          <w:sz w:val="24"/>
        </w:rPr>
        <w:t>鲁越，文庆主编；周士钊，王维修，梁卫辉副主编；丁丽，于群，文庆，王维修，张诚，灵灵，黄泽继，黄扬，梁卫辉，梁惠茹，章文伟，鲁越，鲁平，蒋一范编委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中国文学大师与中国文学名著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鲁越，文庆主编；周士钊，王维修，梁卫辉副主编；丁丽，于群，文庆，王维修，张诚，灵灵，黄泽继，黄扬，梁卫辉，梁惠茹，章文伟，鲁越，鲁平，蒋一范编委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本书出售、求购地址：https://www.jiaokey.com/book/detail/13657201.html</w:t>
      </w:r>
    </w:p>
    <w:p>
      <w:r>
        <w:t>更多相关图书推荐：https://www.jiaokey.com</w:t>
      </w:r>
    </w:p>
    <w:p>
      <w:r>
        <w:t>鲁越，文庆主编；周士钊，王维修，梁卫辉副主编；丁丽，于群，文庆，王维修，张诚，灵灵，黄泽继，黄扬，梁卫辉，梁惠茹，章文伟，鲁越，鲁平，蒋一范编委 其他作品：https://www.jiaokey.com/tag/鲁越，文庆主编；周士钊，王维修，梁卫辉副主编；丁丽，于群，文庆，王维修，张诚，灵灵，黄泽继，黄扬，梁卫辉，梁惠茹，章文伟，鲁越，鲁平，蒋一范编委.html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关键词搜索：https://www.jiaokey.com/tag/中国文学大师与中国文学名著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