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上饶县乡镇大事记</w:t>
      </w:r>
    </w:p>
    <w:p>
      <w:r>
        <w:rPr>
          <w:rFonts w:ascii="宋体" w:hAnsi="宋体" w:eastAsia="宋体"/>
          <w:sz w:val="24"/>
        </w:rPr>
        <w:t>邱敬登主编；徐发源，郭佐民，郑开仁副主编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上饶县乡镇大事记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邱敬登主编；徐发源，郭佐民，郑开仁副主编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本书出售、求购地址：https://www.jiaokey.com/book/detail/13657451.html</w:t>
      </w:r>
    </w:p>
    <w:p>
      <w:r>
        <w:t>更多相关图书推荐：https://www.jiaokey.com</w:t>
      </w:r>
    </w:p>
    <w:p>
      <w:r>
        <w:t>邱敬登主编；徐发源，郭佐民，郑开仁副主编 其他作品：https://www.jiaokey.com/tag/邱敬登主编；徐发源，郭佐民，郑开仁副主编.html</w:t>
      </w:r>
    </w:p>
    <w:p>
      <w:r>
        <w:t>关键词搜索：https://www.jiaokey.com/tag/上饶县乡镇大事记.html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