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大提琴练习曲  第1册</w:t>
      </w:r>
    </w:p>
    <w:p>
      <w:r>
        <w:rPr>
          <w:rFonts w:ascii="宋体" w:hAnsi="宋体" w:eastAsia="宋体"/>
          <w:sz w:val="24"/>
        </w:rPr>
        <w:t>鲍斯特列姆编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大提琴练习曲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鲍斯特列姆编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中国音乐协会；表演艺术委员会；大提琴学会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本书出售、求购地址：https://www.jiaokey.com/book/detail/13660741.html</w:t>
      </w:r>
    </w:p>
    <w:p>
      <w:r>
        <w:t>更多相关图书推荐：https://www.jiaokey.com</w:t>
      </w:r>
    </w:p>
    <w:p>
      <w:r>
        <w:t>鲍斯特列姆编 其他作品：https://www.jiaokey.com/tag/鲍斯特列姆编.html</w:t>
      </w:r>
    </w:p>
    <w:p>
      <w:r>
        <w:t>中国音乐协会；表演艺术委员会；大提琴学会 出版图书：https://www.jiaokey.com/tag/中国音乐协会；表演艺术委员会；大提琴学会.html</w:t>
      </w:r>
    </w:p>
    <w:p>
      <w:r>
        <w:t>关键词搜索：https://www.jiaokey.com/tag/大提琴练习曲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