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书名：双重强制  乡村留守中的性别排斥与不平等</w:t>
      </w:r>
    </w:p>
    <w:p>
      <w:r>
        <w:t>作者：叶敬忠，潘璐，贺聪志著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总页数：281</w:t>
      </w:r>
    </w:p>
    <w:p>
      <w:r>
        <w:t>更多请访问教客网: www.jiaokey.com</w:t>
      </w:r>
    </w:p>
    <w:p>
      <w:r>
        <w:t>双重强制  乡村留守中的性别排斥与不平等 评论地址：https://www.jiaokey.com/book/detail/13672021.html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