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中国未来核潜艇力量</w:t>
      </w:r>
    </w:p>
    <w:p>
      <w:r>
        <w:rPr>
          <w:rFonts w:ascii="宋体" w:hAnsi="宋体" w:eastAsia="宋体"/>
          <w:sz w:val="24"/>
        </w:rPr>
        <w:t>（美）安德鲁·S.埃里克森，莱尔·J.戈尔茨坦，威廉·S.默里，安德鲁·R.威尔逊主编；刘宏伟译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中国未来核潜艇力量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（美）安德鲁·S.埃里克森，莱尔·J.戈尔茨坦，威廉·S.默里，安德鲁·R.威尔逊主编；刘宏伟译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本书出售、求购地址：https://www.jiaokey.com/book/detail/13675930.html</w:t>
      </w:r>
    </w:p>
    <w:p>
      <w:r>
        <w:t>更多相关图书推荐：https://www.jiaokey.com</w:t>
      </w:r>
    </w:p>
    <w:p>
      <w:r>
        <w:t>（美）安德鲁·S.埃里克森，莱尔·J.戈尔茨坦，威廉·S.默里，安德鲁·R.威尔逊主编；刘宏伟译 其他作品：https://www.jiaokey.com/tag/（美）安德鲁·S.埃里克森，莱尔·J.戈尔茨坦，威廉·S.默里，安德鲁·R.威尔逊主编；刘宏伟译.html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关键词搜索：https://www.jiaokey.com/tag/中国未来核潜艇力量.html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