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我是童话小导演  爱丽丝梦游奇境</w:t>
      </w:r>
    </w:p>
    <w:p>
      <w:r>
        <w:rPr>
          <w:rFonts w:ascii="宋体" w:hAnsi="宋体" w:eastAsia="宋体"/>
          <w:sz w:val="24"/>
        </w:rPr>
        <w:t>（意）埃莱奥诺拉·巴索蒂绘编；霍然译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我是童话小导演  爱丽丝梦游奇境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（意）埃莱奥诺拉·巴索蒂绘编；霍然译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本书出售、求购地址：https://www.jiaokey.com/book/detail/13680265.html</w:t>
      </w:r>
    </w:p>
    <w:p>
      <w:r>
        <w:t>更多相关图书推荐：https://www.jiaokey.com</w:t>
      </w:r>
    </w:p>
    <w:p>
      <w:r>
        <w:t>（意）埃莱奥诺拉·巴索蒂绘编；霍然译 其他作品：https://www.jiaokey.com/tag/（意）埃莱奥诺拉·巴索蒂绘编；霍然译.html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关键词搜索：https://www.jiaokey.com/tag/我是童话小导演  爱丽丝梦游奇境.html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