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书名：系统性风险管理和国际金融监管体系改革</w:t>
      </w:r>
    </w:p>
    <w:p>
      <w:r>
        <w:t>作者：孙晓云著</w:t>
      </w:r>
    </w:p>
    <w:p>
      <w:r>
        <w:t>出版社：格致出版社；上海人民出版社</w:t>
      </w:r>
    </w:p>
    <w:p>
      <w:r>
        <w:t>出版日期：2014.11</w:t>
      </w:r>
    </w:p>
    <w:p>
      <w:r>
        <w:t>总页数：276</w:t>
      </w:r>
    </w:p>
    <w:p>
      <w:r>
        <w:t>更多请访问教客网: www.jiaokey.com</w:t>
      </w:r>
    </w:p>
    <w:p>
      <w:r>
        <w:t>系统性风险管理和国际金融监管体系改革 评论地址：https://www.jiaokey.com/book/detail/13681879.html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