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创投中国  3  优秀创投家和优秀创投机构</w:t>
      </w:r>
    </w:p>
    <w:p>
      <w:r>
        <w:rPr>
          <w:rFonts w:ascii="宋体" w:hAnsi="宋体" w:eastAsia="宋体"/>
          <w:sz w:val="24"/>
        </w:rPr>
        <w:t>沈志群主编；赵敏副主编；王博，张丽馨，冯珊珊，何莎莎编著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创投中国  3  优秀创投家和优秀创投机构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沈志群主编；赵敏副主编；王博，张丽馨，冯珊珊，何莎莎编著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本书出售、求购地址：https://www.jiaokey.com/book/detail/13684497.html</w:t>
      </w:r>
    </w:p>
    <w:p>
      <w:r>
        <w:t>更多相关图书推荐：https://www.jiaokey.com</w:t>
      </w:r>
    </w:p>
    <w:p>
      <w:r>
        <w:t>沈志群主编；赵敏副主编；王博，张丽馨，冯珊珊，何莎莎编著 其他作品：https://www.jiaokey.com/tag/沈志群主编；赵敏副主编；王博，张丽馨，冯珊珊，何莎莎编著.html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关键词搜索：https://www.jiaokey.com/tag/创投中国  3  优秀创投家和优秀创投机构.html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