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书名：意韵  油画系列  黄三胜</w:t>
      </w:r>
    </w:p>
    <w:p>
      <w:r>
        <w:t>作者：苏百钧主编；黄三胜著</w:t>
      </w:r>
    </w:p>
    <w:p>
      <w:r>
        <w:t>出版社：南昌：江西美术出版社</w:t>
      </w:r>
    </w:p>
    <w:p>
      <w:r>
        <w:t>出版日期：2013.08</w:t>
      </w:r>
    </w:p>
    <w:p>
      <w:r>
        <w:t>总页数：25</w:t>
      </w:r>
    </w:p>
    <w:p>
      <w:r>
        <w:t>更多请访问教客网: www.jiaokey.com</w:t>
      </w:r>
    </w:p>
    <w:p>
      <w:r>
        <w:t>意韵  油画系列  黄三胜 评论地址：https://www.jiaokey.com/book/detail/13691789.html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