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基本原理及管理上应用  上  原著第五杯</w:t>
      </w:r>
    </w:p>
    <w:p>
      <w:r>
        <w:rPr>
          <w:rFonts w:ascii="宋体" w:hAnsi="宋体" w:eastAsia="宋体"/>
          <w:sz w:val="24"/>
        </w:rPr>
        <w:t>CROWNINGSHIELD原著；李宏健，姚重仁，卢联生合译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基本原理及管理上应用  上  原著第五杯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CROWNINGSHIELD原著；李宏健，姚重仁，卢联生合译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本书出售、求购地址：https://www.jiaokey.com/book/detail/13699471.html</w:t>
      </w:r>
    </w:p>
    <w:p>
      <w:r>
        <w:t>更多相关图书推荐：https://www.jiaokey.com</w:t>
      </w:r>
    </w:p>
    <w:p>
      <w:r>
        <w:t>CROWNINGSHIELD原著；李宏健，姚重仁，卢联生合译 其他作品：https://www.jiaokey.com/tag/CROWNINGSHIELD原著；李宏健，姚重仁，卢联生合译.html</w:t>
      </w:r>
    </w:p>
    <w:p>
      <w:r>
        <w:t>顺达出版社 出版图书：https://www.jiaokey.com/tag/顺达出版社.html</w:t>
      </w:r>
    </w:p>
    <w:p>
      <w:r>
        <w:t>关键词搜索：https://www.jiaokey.com/tag/成本会计  基本原理及管理上应用  上  原著第五杯.html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