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SketchUp照片级巅峰渲染传奇  建筑、景观、室内设计建模与展示</w:t>
      </w:r>
    </w:p>
    <w:p>
      <w:r>
        <w:rPr>
          <w:rFonts w:ascii="宋体" w:hAnsi="宋体" w:eastAsia="宋体"/>
          <w:sz w:val="24"/>
        </w:rPr>
        <w:t>（美）达尼莱·塔尔编著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SketchUp照片级巅峰渲染传奇  建筑、景观、室内设计建模与展示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（美）达尼莱·塔尔编著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本书出售、求购地址：https://www.jiaokey.com/book/detail/13714079.html</w:t>
      </w:r>
    </w:p>
    <w:p>
      <w:r>
        <w:t>更多相关图书推荐：https://www.jiaokey.com</w:t>
      </w:r>
    </w:p>
    <w:p>
      <w:r>
        <w:t>（美）达尼莱·塔尔编著 其他作品：https://www.jiaokey.com/tag/（美）达尼莱·塔尔编著.html</w:t>
      </w:r>
    </w:p>
    <w:p>
      <w:r>
        <w:t>关键词搜索：https://www.jiaokey.com/tag/SketchUp照片级巅峰渲染传奇  建筑、景观、室内设计建模与展示.html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