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飞机强度计算手册</w:t>
      </w:r>
    </w:p>
    <w:p>
      <w:r>
        <w:rPr>
          <w:rFonts w:ascii="宋体" w:hAnsi="宋体" w:eastAsia="宋体"/>
          <w:sz w:val="24"/>
        </w:rPr>
        <w:t>阿司塔霍夫，卡拉瓦也夫，马卡洛夫，苏滋达利柴夫著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飞机强度计算手册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阿司塔霍夫，卡拉瓦也夫，马卡洛夫，苏滋达利柴夫著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本书出售、求购地址：https://www.jiaokey.com/book/detail/13718591.html</w:t>
      </w:r>
    </w:p>
    <w:p>
      <w:r>
        <w:t>更多相关图书推荐：https://www.jiaokey.com</w:t>
      </w:r>
    </w:p>
    <w:p>
      <w:r>
        <w:t>阿司塔霍夫，卡拉瓦也夫，马卡洛夫，苏滋达利柴夫著 其他作品：https://www.jiaokey.com/tag/阿司塔霍夫，卡拉瓦也夫，马卡洛夫，苏滋达利柴夫著.html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关键词搜索：https://www.jiaokey.com/tag/飞机强度计算手册.html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