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书名：加快改革发展  促进人水和谐：《临安水利论坛》首届学术研讨会论文集</w:t>
      </w:r>
    </w:p>
    <w:p>
      <w:r>
        <w:t>作者：</w:t>
      </w:r>
    </w:p>
    <w:p>
      <w:r>
        <w:t>出版社：临安市水利水电局；临安市水利学会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加快改革发展  促进人水和谐：《临安水利论坛》首届学术研讨会论文集 评论地址：https://www.jiaokey.com/book/detail/13730351.html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