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书名：从技术资产剩余索取权到企业技术创新制度</w:t>
      </w:r>
    </w:p>
    <w:p>
      <w:r>
        <w:t>作者：王文军著</w:t>
      </w:r>
    </w:p>
    <w:p>
      <w:r>
        <w:t>出版社：北京：冶金工业出版社</w:t>
      </w:r>
    </w:p>
    <w:p>
      <w:r>
        <w:t>出版日期：2014.12</w:t>
      </w:r>
    </w:p>
    <w:p>
      <w:r>
        <w:t>总页数：223</w:t>
      </w:r>
    </w:p>
    <w:p>
      <w:r>
        <w:t>更多请访问教客网: www.jiaokey.com</w:t>
      </w:r>
    </w:p>
    <w:p>
      <w:r>
        <w:t>从技术资产剩余索取权到企业技术创新制度 评论地址：https://www.jiaokey.com/book/detail/13733204.html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