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书名：高金亮辨治脾胃病  跟国家级名老中医学治病</w:t>
      </w:r>
    </w:p>
    <w:p>
      <w:r>
        <w:t>作者：刘华一，王秀娟主编；高望，袁红霞，庞淑玲副主编</w:t>
      </w:r>
    </w:p>
    <w:p>
      <w:r>
        <w:t>出版社：北京:人民军医出版社,2015.02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高金亮辨治脾胃病  跟国家级名老中医学治病 评论地址：https://www.jiaokey.com/book/detail/13742457.html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