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书名：衔接与规范  解决幼教小学化问题的策略研究</w:t>
      </w:r>
    </w:p>
    <w:p>
      <w:r>
        <w:t>作者：缪凤雅主编；黄士力丛书主编；陈文辉，白晓明，徐文姬丛书副主编</w:t>
      </w:r>
    </w:p>
    <w:p>
      <w:r>
        <w:t>出版社：宁波：宁波出版社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衔接与规范  解决幼教小学化问题的策略研究 评论地址：https://www.jiaokey.com/book/detail/13746553.html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