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霍元甲摆礌台</w:t>
      </w:r>
    </w:p>
    <w:p>
      <w:r>
        <w:rPr>
          <w:rFonts w:ascii="宋体" w:hAnsi="宋体" w:eastAsia="宋体"/>
          <w:sz w:val="24"/>
        </w:rPr>
        <w:t>肖然山原著；鹤仙改编；沙月绘画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霍元甲摆礌台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肖然山原著；鹤仙改编；沙月绘画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本书出售、求购地址：https://www.jiaokey.com/book/detail/13750102.html</w:t>
      </w:r>
    </w:p>
    <w:p>
      <w:r>
        <w:t>更多相关图书推荐：https://www.jiaokey.com</w:t>
      </w:r>
    </w:p>
    <w:p>
      <w:r>
        <w:t>肖然山原著；鹤仙改编；沙月绘画 其他作品：https://www.jiaokey.com/tag/肖然山原著；鹤仙改编；沙月绘画.html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关键词搜索：https://www.jiaokey.com/tag/连环画  霍元甲摆礌台.html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