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Tome 6</w:t>
      </w:r>
    </w:p>
    <w:p>
      <w:r>
        <w:rPr>
          <w:rFonts w:ascii="宋体" w:hAnsi="宋体" w:eastAsia="宋体"/>
          <w:sz w:val="24"/>
        </w:rPr>
        <w:t>（法）碧姬·拉贝，米歇尔·毕奇著；雅克·阿扎姆插图；刘岩，王川娅译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本书出售、求购地址：https://www.jiaokey.com/book/detail/13752156.html</w:t>
      </w:r>
    </w:p>
    <w:p>
      <w:r>
        <w:t>更多相关图书推荐：https://www.jiaokey.com</w:t>
      </w:r>
    </w:p>
    <w:p>
      <w:r>
        <w:t>（法）碧姬·拉贝，米歇尔·毕奇著；雅克·阿扎姆插图；刘岩，王川娅译 其他作品：https://www.jiaokey.com/tag/（法）碧姬·拉贝，米歇尔·毕奇著；雅克·阿扎姆插图；刘岩，王川娅译.html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