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书名：哲学与文化  484  超验多玛斯主义专题</w:t>
      </w:r>
    </w:p>
    <w:p>
      <w:r>
        <w:t>作者:黎建球主编；邱建硕，陈文祥，黄信二副主编；哲学与文化月刊编辑委员会</w:t>
      </w:r>
    </w:p>
    <w:p>
      <w:r>
        <w:t>出版社:哲学与文化月刊杂志社,2014.09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哲学与文化  484  超验多玛斯主义专题评论地址：https://www.jiaokey.com/book/detail/13758965.html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