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谁才是领衔主演</w:t>
      </w:r>
    </w:p>
    <w:p>
      <w:r>
        <w:rPr>
          <w:rFonts w:ascii="宋体" w:hAnsi="宋体" w:eastAsia="宋体"/>
          <w:sz w:val="24"/>
        </w:rPr>
        <w:t>（加）吉纳维芙·科特著绘；王甜甜译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谁才是领衔主演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（加）吉纳维芙·科特著绘；王甜甜译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本书出售、求购地址：https://www.jiaokey.com/book/detail/13764003.html</w:t>
      </w:r>
    </w:p>
    <w:p>
      <w:r>
        <w:t>更多相关图书推荐：https://www.jiaokey.com</w:t>
      </w:r>
    </w:p>
    <w:p>
      <w:r>
        <w:t>（加）吉纳维芙·科特著绘；王甜甜译 其他作品：https://www.jiaokey.com/tag/（加）吉纳维芙·科特著绘；王甜甜译.html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关键词搜索：https://www.jiaokey.com/tag/谁才是领衔主演.html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