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书名：钢笔楷行书技法</w:t>
      </w:r>
    </w:p>
    <w:p>
      <w:r>
        <w:t>作者：李放鸣书</w:t>
      </w:r>
    </w:p>
    <w:p>
      <w:r>
        <w:t>出版社：成都：成都科技大学出版社</w:t>
      </w:r>
    </w:p>
    <w:p>
      <w:r>
        <w:t>出版日期：1993.10</w:t>
      </w:r>
    </w:p>
    <w:p>
      <w:r>
        <w:t>总页数：128</w:t>
      </w:r>
    </w:p>
    <w:p>
      <w:r>
        <w:t>更多请访问教客网: www.jiaokey.com</w:t>
      </w:r>
    </w:p>
    <w:p>
      <w:r>
        <w:t>钢笔楷行书技法 评论地址：https://www.jiaokey.com/book/detail/13768043.html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