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书名：变废为宝玩手工  第2卷  巧用手纸芯</w:t>
      </w:r>
    </w:p>
    <w:p>
      <w:r>
        <w:t>作者：（日）木村裕一，（日）宫本悦由著；高博译</w:t>
      </w:r>
    </w:p>
    <w:p>
      <w:r>
        <w:t>出版社：北京：中国青年出版社</w:t>
      </w:r>
    </w:p>
    <w:p>
      <w:r>
        <w:t>出版日期：2010</w:t>
      </w:r>
    </w:p>
    <w:p>
      <w:r>
        <w:t>总页数：79</w:t>
      </w:r>
    </w:p>
    <w:p>
      <w:r>
        <w:t>更多请访问教客网: www.jiaokey.com</w:t>
      </w:r>
    </w:p>
    <w:p>
      <w:r>
        <w:t>变废为宝玩手工  第2卷  巧用手纸芯 评论地址：https://www.jiaokey.com/book/detail/13769725.html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