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书名：名家艺术教学课稿专辑  绘画阶梯教学丛书·大范本系列  元博单体水粉静物教学</w:t>
      </w:r>
    </w:p>
    <w:p>
      <w:r>
        <w:t>作者：元博著</w:t>
      </w:r>
    </w:p>
    <w:p>
      <w:r>
        <w:t>出版社：合肥：安徽美术出版社</w:t>
      </w:r>
    </w:p>
    <w:p>
      <w:r>
        <w:t>出版日期：2010.07</w:t>
      </w:r>
    </w:p>
    <w:p>
      <w:r>
        <w:t>总页数：70</w:t>
      </w:r>
    </w:p>
    <w:p>
      <w:r>
        <w:t>更多请访问教客网: www.jiaokey.com</w:t>
      </w:r>
    </w:p>
    <w:p>
      <w:r>
        <w:t>名家艺术教学课稿专辑  绘画阶梯教学丛书·大范本系列  元博单体水粉静物教学 评论地址：https://www.jiaokey.com/book/detail/13775406.html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