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书名：永恒的纪念  聚焦门头沟村落</w:t>
      </w:r>
    </w:p>
    <w:p>
      <w:r>
        <w:t>作者：北京市门头沟区人大，北京永定河文化研究会编</w:t>
      </w:r>
    </w:p>
    <w:p>
      <w:r>
        <w:t>出版社：北京：团结出版社</w:t>
      </w:r>
    </w:p>
    <w:p>
      <w:r>
        <w:t>出版日期：2011.01</w:t>
      </w:r>
    </w:p>
    <w:p>
      <w:r>
        <w:t>总页数：157</w:t>
      </w:r>
    </w:p>
    <w:p>
      <w:r>
        <w:t>更多请访问教客网: www.jiaokey.com</w:t>
      </w:r>
    </w:p>
    <w:p>
      <w:r>
        <w:t>永恒的纪念  聚焦门头沟村落 评论地址：https://www.jiaokey.com/book/detail/13776811.html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