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旅行书写与文化想像  清领前期台湾古典诗的文化考察</w:t>
      </w:r>
    </w:p>
    <w:p>
      <w:r>
        <w:rPr>
          <w:rFonts w:ascii="宋体" w:hAnsi="宋体" w:eastAsia="宋体"/>
          <w:sz w:val="24"/>
        </w:rPr>
        <w:t>黄庆雄著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旅行书写与文化想像  清领前期台湾古典诗的文化考察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白象文化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本书出售、求购地址：https://www.jiaokey.com/book/detail/13779130.html</w:t>
      </w:r>
    </w:p>
    <w:p>
      <w:r>
        <w:t>更多相关图书推荐：https://www.jiaokey.com</w:t>
      </w:r>
    </w:p>
    <w:p>
      <w:r>
        <w:t>黄庆雄著 其他作品：https://www.jiaokey.com/tag/黄庆雄著.html</w:t>
      </w:r>
    </w:p>
    <w:p>
      <w:r>
        <w:t>白象文化 出版图书：https://www.jiaokey.com/tag/白象文化.html</w:t>
      </w:r>
    </w:p>
    <w:p>
      <w:r>
        <w:t>关键词搜索：https://www.jiaokey.com/tag/旅行书写与文化想像  清领前期台湾古典诗的文化考察.html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