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书名：EMBA/MBA必修核心课程  合争  第2版</w:t>
      </w:r>
    </w:p>
    <w:p>
      <w:r>
        <w:t>作者：甘华鸣，姜钦华编著</w:t>
      </w:r>
    </w:p>
    <w:p>
      <w:r>
        <w:t>出版社：北京：中国国际广播出版社</w:t>
      </w:r>
    </w:p>
    <w:p>
      <w:r>
        <w:t>出版日期：2003.09</w:t>
      </w:r>
    </w:p>
    <w:p>
      <w:r>
        <w:t>总页数：418</w:t>
      </w:r>
    </w:p>
    <w:p>
      <w:r>
        <w:t>更多请访问教客网: www.jiaokey.com</w:t>
      </w:r>
    </w:p>
    <w:p>
      <w:r>
        <w:t>EMBA/MBA必修核心课程  合争  第2版 评论地址：https://www.jiaokey.com/book/detail/13785945.html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