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书名：人造板及其制品质量监督检验实务</w:t>
      </w:r>
    </w:p>
    <w:p>
      <w:r>
        <w:t>作者：卢艳光主编；李建军，封亚辉，黄河浪副主编</w:t>
      </w:r>
    </w:p>
    <w:p>
      <w:r>
        <w:t>出版社：北京：中国林业出版社</w:t>
      </w:r>
    </w:p>
    <w:p>
      <w:r>
        <w:t>出版日期：2014</w:t>
      </w:r>
    </w:p>
    <w:p>
      <w:r>
        <w:t>总页数：354</w:t>
      </w:r>
    </w:p>
    <w:p>
      <w:r>
        <w:t>更多请访问教客网: www.jiaokey.com</w:t>
      </w:r>
    </w:p>
    <w:p>
      <w:r>
        <w:t>人造板及其制品质量监督检验实务 评论地址：https://www.jiaokey.com/book/detail/13792120.html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