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书名：缺残也能成仙  中山特校发展之路</w:t>
      </w:r>
    </w:p>
    <w:p>
      <w:r>
        <w:t>作者:汤剑文著</w:t>
      </w:r>
    </w:p>
    <w:p>
      <w:r>
        <w:t>出版社:北京：中国轻工业出版社</w:t>
      </w:r>
    </w:p>
    <w:p>
      <w:r>
        <w:t>出版日期：2015.06</w:t>
      </w:r>
    </w:p>
    <w:p>
      <w:r>
        <w:t>总页数：273</w:t>
      </w:r>
    </w:p>
    <w:p>
      <w:r>
        <w:t>更多请访问教客网:www.jiaokey.com</w:t>
      </w:r>
    </w:p>
    <w:p>
      <w:r>
        <w:t>缺残也能成仙  中山特校发展之路评论地址：https://www.jiaokey.com/book/detail/13794576.html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