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书名：中华美术·当代百家  张克让卷</w:t>
      </w:r>
    </w:p>
    <w:p>
      <w:r>
        <w:t>作者：梁秋克主编；梁荐铭副主编</w:t>
      </w:r>
    </w:p>
    <w:p>
      <w:r>
        <w:t>出版社：北京：新华出版社</w:t>
      </w:r>
    </w:p>
    <w:p>
      <w:r>
        <w:t>出版日期：2014.10</w:t>
      </w:r>
    </w:p>
    <w:p>
      <w:r>
        <w:t>总页数：123</w:t>
      </w:r>
    </w:p>
    <w:p>
      <w:r>
        <w:t>更多请访问教客网: www.jiaokey.com</w:t>
      </w:r>
    </w:p>
    <w:p>
      <w:r>
        <w:t>中华美术·当代百家  张克让卷 评论地址：https://www.jiaokey.com/book/detail/13800662.html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