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沙区小气候和生物固沙小气候效应的初步探讨  提要  中国科学院治沙队第一次学术报告会文件</w:t>
      </w:r>
    </w:p>
    <w:p>
      <w:r>
        <w:rPr>
          <w:rFonts w:ascii="宋体" w:hAnsi="宋体" w:eastAsia="宋体"/>
          <w:sz w:val="24"/>
        </w:rPr>
        <w:t>徐兆生执笔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沙区小气候和生物固沙小气候效应的初步探讨  提要  中国科学院治沙队第一次学术报告会文件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徐兆生执笔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中国科学院治沙队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本书出售、求购地址：https://www.jiaokey.com/book/detail/13814489.html</w:t>
      </w:r>
    </w:p>
    <w:p>
      <w:r>
        <w:t>更多相关图书推荐：https://www.jiaokey.com</w:t>
      </w:r>
    </w:p>
    <w:p>
      <w:r>
        <w:t>徐兆生执笔 其他作品：https://www.jiaokey.com/tag/徐兆生执笔.html</w:t>
      </w:r>
    </w:p>
    <w:p>
      <w:r>
        <w:t>中国科学院治沙队 出版图书：https://www.jiaokey.com/tag/中国科学院治沙队.html</w:t>
      </w:r>
    </w:p>
    <w:p>
      <w:r>
        <w:t>关键词搜索：https://www.jiaokey.com/tag/沙区小气候和生物固沙小气候效应的初步探讨  提要  中国科学院治沙队第一次学术报告会文件.html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