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书名：于非音书画精品集</w:t>
      </w:r>
    </w:p>
    <w:p>
      <w:r>
        <w:t>作者：山西博物院，北京画院编</w:t>
      </w:r>
    </w:p>
    <w:p>
      <w:r>
        <w:t>出版社：山西：山西人民出版社</w:t>
      </w:r>
    </w:p>
    <w:p>
      <w:r>
        <w:t>出版日期：2014</w:t>
      </w:r>
    </w:p>
    <w:p>
      <w:r>
        <w:t>总页数：167</w:t>
      </w:r>
    </w:p>
    <w:p>
      <w:r>
        <w:t>更多请访问教客网: www.jiaokey.com</w:t>
      </w:r>
    </w:p>
    <w:p>
      <w:r>
        <w:t>于非音书画精品集 评论地址：https://www.jiaokey.com/book/detail/13840933.html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