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  世界500强企业成功的秘诀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  世界500强企业成功的秘诀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本书出售、求购地址：https://www.jiaokey.com/book/detail/13844486.html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关键词搜索：https://www.jiaokey.com/tag/精细化管理  世界500强企业成功的秘诀.html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