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图解电工快速入门</w:t>
      </w:r>
    </w:p>
    <w:p>
      <w:r>
        <w:rPr>
          <w:rFonts w:ascii="宋体" w:hAnsi="宋体" w:eastAsia="宋体"/>
          <w:sz w:val="24"/>
        </w:rPr>
        <w:t>数码维修工程师鉴定指导中心组织编写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数码维修工程师鉴定指导中心组织编写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本书出售、求购地址：https://www.jiaokey.com/book/detail/13845902.html</w:t>
      </w:r>
    </w:p>
    <w:p>
      <w:r>
        <w:t>更多相关图书推荐：https://www.jiaokey.com</w:t>
      </w:r>
    </w:p>
    <w:p>
      <w:r>
        <w:t>数码维修工程师鉴定指导中心组织编写 其他作品：https://www.jiaokey.com/tag/数码维修工程师鉴定指导中心组织编写.html</w:t>
      </w:r>
    </w:p>
    <w:p>
      <w:r>
        <w:t>关键词搜索：https://www.jiaokey.com/tag/图解电工快速入门.html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