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书名：碳化硅及其复合材料的制造与应用</w:t>
      </w:r>
    </w:p>
    <w:p>
      <w:r>
        <w:t>作者：张云龙，胡明，张瑞霞著；胡明主审；张宇民副主编</w:t>
      </w:r>
    </w:p>
    <w:p>
      <w:r>
        <w:t>出版社：北京：国防工业出版社</w:t>
      </w:r>
    </w:p>
    <w:p>
      <w:r>
        <w:t>出版日期：2015</w:t>
      </w:r>
    </w:p>
    <w:p>
      <w:r>
        <w:t>总页数：188</w:t>
      </w:r>
    </w:p>
    <w:p>
      <w:r>
        <w:t>更多请访问教客网: www.jiaokey.com</w:t>
      </w:r>
    </w:p>
    <w:p>
      <w:r>
        <w:t>碳化硅及其复合材料的制造与应用 评论地址：https://www.jiaokey.com/book/detail/13867598.html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