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书名：税眼看账  2014年版企业所得税申报表填审技巧与政策指引</w:t>
      </w:r>
    </w:p>
    <w:p>
      <w:r>
        <w:t>作者：夏晨华编著</w:t>
      </w:r>
    </w:p>
    <w:p>
      <w:r>
        <w:t>出版社：上海：上海财经大学出版社</w:t>
      </w:r>
    </w:p>
    <w:p>
      <w:r>
        <w:t>出版日期：2014.12</w:t>
      </w:r>
    </w:p>
    <w:p>
      <w:r>
        <w:t>总页数：392</w:t>
      </w:r>
    </w:p>
    <w:p>
      <w:r>
        <w:t>更多请访问教客网: www.jiaokey.com</w:t>
      </w:r>
    </w:p>
    <w:p>
      <w:r>
        <w:t>税眼看账  2014年版企业所得税申报表填审技巧与政策指引 评论地址：https://www.jiaokey.com/book/detail/13868634.html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