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实用金融写作教程</w:t>
      </w:r>
    </w:p>
    <w:p>
      <w:r>
        <w:rPr>
          <w:rFonts w:ascii="宋体" w:hAnsi="宋体" w:eastAsia="宋体"/>
          <w:sz w:val="24"/>
        </w:rPr>
        <w:t>纪楠，刘晓娟主编；宣英，赵玉辉，滕颖，刘大伟副主编；邹晓春，梁雪，孙玉秀，李小钰参编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实用金融写作教程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纪楠，刘晓娟主编；宣英，赵玉辉，滕颖，刘大伟副主编；邹晓春，梁雪，孙玉秀，李小钰参编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本书出售、求购地址：https://www.jiaokey.com/book/detail/13868652.html</w:t>
      </w:r>
    </w:p>
    <w:p>
      <w:r>
        <w:t>更多相关图书推荐：https://www.jiaokey.com</w:t>
      </w:r>
    </w:p>
    <w:p>
      <w:r>
        <w:t>纪楠，刘晓娟主编；宣英，赵玉辉，滕颖，刘大伟副主编；邹晓春，梁雪，孙玉秀，李小钰参编 其他作品：https://www.jiaokey.com/tag/纪楠，刘晓娟主编；宣英，赵玉辉，滕颖，刘大伟副主编；邹晓春，梁雪，孙玉秀，李小钰参编.html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关键词搜索：https://www.jiaokey.com/tag/实用金融写作教程.html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