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C程序设计实验指导与实用应试教程</w:t>
      </w:r>
    </w:p>
    <w:p>
      <w:r>
        <w:rPr>
          <w:rFonts w:ascii="宋体" w:hAnsi="宋体" w:eastAsia="宋体"/>
          <w:sz w:val="24"/>
        </w:rPr>
        <w:t>廖雪峰主编；毕保祥，柳幼松，王俊，吴宗大副主编；郑建标，欧阳开翠，乔韡韡参编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C程序设计实验指导与实用应试教程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廖雪峰主编；毕保祥，柳幼松，王俊，吴宗大副主编；郑建标，欧阳开翠，乔韡韡参编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本书出售、求购地址：https://www.jiaokey.com/book/detail/13869552.html</w:t>
      </w:r>
    </w:p>
    <w:p>
      <w:r>
        <w:t>更多相关图书推荐：https://www.jiaokey.com</w:t>
      </w:r>
    </w:p>
    <w:p>
      <w:r>
        <w:t>廖雪峰主编；毕保祥，柳幼松，王俊，吴宗大副主编；郑建标，欧阳开翠，乔韡韡参编 其他作品：https://www.jiaokey.com/tag/廖雪峰主编；毕保祥，柳幼松，王俊，吴宗大副主编；郑建标，欧阳开翠，乔韡韡参编.html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关键词搜索：https://www.jiaokey.com/tag/C程序设计实验指导与实用应试教程.html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