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书名：湖北经济与地税发展战略研究</w:t>
      </w:r>
    </w:p>
    <w:p>
      <w:r>
        <w:t>作者：郑曙东，肖厚雄主编；中共湖北省委政研室，湖北省地方税务局编</w:t>
      </w:r>
    </w:p>
    <w:p>
      <w:r>
        <w:t>出版社：武汉：湖北人民出版社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湖北经济与地税发展战略研究 评论地址：https://www.jiaokey.com/book/detail/13870484.html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