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上</w:t>
      </w:r>
    </w:p>
    <w:p>
      <w:r>
        <w:rPr>
          <w:rFonts w:ascii="宋体" w:hAnsi="宋体" w:eastAsia="宋体"/>
          <w:sz w:val="24"/>
        </w:rPr>
        <w:t>秦兆里主编；秦玉明副主编；古欣，史燕洁，杨景华等编者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秦兆里主编；秦玉明副主编；古欣，史燕洁，杨景华等编者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北京:人民卫生出版社,2001.08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数学课-专业学习-教材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本书出售、求购地址：https://www.jiaokey.com/book/detail/13870684.html</w:t>
      </w:r>
    </w:p>
    <w:p>
      <w:r>
        <w:t>更多相关图书推荐：https://www.jiaokey.com</w:t>
      </w:r>
    </w:p>
    <w:p>
      <w:r>
        <w:t>秦兆里主编；秦玉明副主编；古欣，史燕洁，杨景华等编者 其他作品：https://www.jiaokey.com/tag/秦兆里主编；秦玉明副主编；古欣，史燕洁，杨景华等编者.html</w:t>
      </w:r>
    </w:p>
    <w:p>
      <w:r>
        <w:t>北京:人民卫生出版社,2001.08 出版图书：https://www.jiaokey.com/tag/北京:人民卫生出版社,2001.08.html</w:t>
      </w:r>
    </w:p>
    <w:p>
      <w:r>
        <w:t>关键词搜索：https://www.jiaokey.com/tag/数学课-专业学习-教材.html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