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书名：英律飞扬，粹美华光  英国谢菲尔德哈勒姆大学艺术学院沈阳师范大学美术与设计学院学生作品集</w:t>
      </w:r>
    </w:p>
    <w:p>
      <w:r>
        <w:t>作者：张鹏主编</w:t>
      </w:r>
    </w:p>
    <w:p>
      <w:r>
        <w:t>出版社：沈阳:沈阳出版社,2014.03</w:t>
      </w:r>
    </w:p>
    <w:p>
      <w:r>
        <w:t>出版日期：</w:t>
      </w:r>
    </w:p>
    <w:p>
      <w:r>
        <w:t>总页数：270</w:t>
      </w:r>
    </w:p>
    <w:p>
      <w:r>
        <w:t>更多请访问教客网: www.jiaokey.com</w:t>
      </w:r>
    </w:p>
    <w:p>
      <w:r>
        <w:t>英律飞扬，粹美华光  英国谢菲尔德哈勒姆大学艺术学院沈阳师范大学美术与设计学院学生作品集 评论地址：https://www.jiaokey.com/book/detail/13872191.html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