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小学数学学法·题解·全能训练·五年制·五年级  上学期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小学数学学法·题解·全能训练·五年制·五年级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延边人民出版社；东北朝鲜民族教育出版社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本书出售、求购地址：https://www.jiaokey.com/book/detail/13873545.html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延边人民出版社；东北朝鲜民族教育出版社 出版图书：https://www.jiaokey.com/tag/延边人民出版社；东北朝鲜民族教育出版社.html</w:t>
      </w:r>
    </w:p>
    <w:p>
      <w:r>
        <w:t>关键词搜索：https://www.jiaokey.com/tag/小学数学学法·题解·全能训练·五年制·五年级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