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书名：中国青年学者优秀博士论文库  买方分析师与卖方分析师的预测行为差异及其经济后果研究</w:t>
      </w:r>
    </w:p>
    <w:p>
      <w:r>
        <w:t>作者：廖明情著</w:t>
      </w:r>
    </w:p>
    <w:p>
      <w:r>
        <w:t>出版社：北京：中国经济出版社</w:t>
      </w:r>
    </w:p>
    <w:p>
      <w:r>
        <w:t>出版日期：2015.09</w:t>
      </w:r>
    </w:p>
    <w:p>
      <w:r>
        <w:t>总页数：207</w:t>
      </w:r>
    </w:p>
    <w:p>
      <w:r>
        <w:t>更多请访问教客网: www.jiaokey.com</w:t>
      </w:r>
    </w:p>
    <w:p>
      <w:r>
        <w:t>中国青年学者优秀博士论文库  买方分析师与卖方分析师的预测行为差异及其经济后果研究 评论地址：https://www.jiaokey.com/book/detail/13874656.html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