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书名：大国经济丛书  大国财政政策的宏观经济效应  基于中国视角的分析</w:t>
      </w:r>
    </w:p>
    <w:p>
      <w:r>
        <w:t>作者：李玉双著</w:t>
      </w:r>
    </w:p>
    <w:p>
      <w:r>
        <w:t>出版社：上海：上海人民出版社；上海：格致出版社</w:t>
      </w:r>
    </w:p>
    <w:p>
      <w:r>
        <w:t>出版日期：2015.09</w:t>
      </w:r>
    </w:p>
    <w:p>
      <w:r>
        <w:t>总页数：209</w:t>
      </w:r>
    </w:p>
    <w:p>
      <w:r>
        <w:t>更多请访问教客网: www.jiaokey.com</w:t>
      </w:r>
    </w:p>
    <w:p>
      <w:r>
        <w:t>大国经济丛书  大国财政政策的宏观经济效应  基于中国视角的分析 评论地址：https://www.jiaokey.com/book/detail/13877409.html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