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书名：《马克思主义基本原理概论》案例教学设计</w:t>
      </w:r>
    </w:p>
    <w:p>
      <w:r>
        <w:t>作者：宫菊花主编；吴春雷，牟正纯副主编；杨素群主编</w:t>
      </w:r>
    </w:p>
    <w:p>
      <w:r>
        <w:t>出版社：济南：山东人民出版社</w:t>
      </w:r>
    </w:p>
    <w:p>
      <w:r>
        <w:t>出版日期：2015.08</w:t>
      </w:r>
    </w:p>
    <w:p>
      <w:r>
        <w:t>总页数：278</w:t>
      </w:r>
    </w:p>
    <w:p>
      <w:r>
        <w:t>更多请访问教客网: www.jiaokey.com</w:t>
      </w:r>
    </w:p>
    <w:p>
      <w:r>
        <w:t>《马克思主义基本原理概论》案例教学设计 评论地址：https://www.jiaokey.com/book/detail/13880053.html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